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340" w:lineRule="atLeast"/>
        <w:ind w:left="0" w:right="0" w:firstLine="0"/>
        <w:jc w:val="left"/>
        <w:rPr>
          <w:rtl w:val="0"/>
        </w:rPr>
      </w:pPr>
      <w:r>
        <w:rPr>
          <w:rFonts w:ascii="Times" w:hAnsi="Times"/>
          <w:color w:val="4e4185"/>
          <w:sz w:val="28"/>
          <w:szCs w:val="28"/>
          <w:shd w:val="clear" w:color="auto" w:fill="ffffff"/>
          <w:rtl w:val="0"/>
          <w:lang w:val="en-US"/>
        </w:rPr>
        <w:t xml:space="preserve">Alba Guerriero is our patient care coordinator at Pasadena Surgeons. </w:t>
      </w:r>
      <w:r>
        <w:rPr>
          <w:rFonts w:ascii="Times" w:hAnsi="Times" w:hint="default"/>
          <w:color w:val="4e4185"/>
          <w:sz w:val="28"/>
          <w:szCs w:val="28"/>
          <w:shd w:val="clear" w:color="auto" w:fill="ffffff"/>
          <w:rtl w:val="0"/>
        </w:rPr>
        <w:t> </w:t>
      </w:r>
      <w:r>
        <w:rPr>
          <w:rFonts w:ascii="Times" w:hAnsi="Times"/>
          <w:color w:val="4e4185"/>
          <w:sz w:val="28"/>
          <w:szCs w:val="28"/>
          <w:shd w:val="clear" w:color="auto" w:fill="ffffff"/>
          <w:rtl w:val="0"/>
          <w:lang w:val="en-US"/>
        </w:rPr>
        <w:t>Alba greets every patient with a warm welcome and answers the telephone with a pleasant and kind voice. Born and raised in Southern California, Alba is happy to answer your questions about our procedures and products every day! Alba will guide you through the series of steps for cosmetic and hand surgeries and will make it a smooth process from start to finish.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